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60" w:rsidRPr="00BA053F" w:rsidRDefault="00F71460">
      <w:pPr>
        <w:jc w:val="center"/>
        <w:rPr>
          <w:b/>
          <w:bCs/>
          <w:sz w:val="28"/>
          <w:szCs w:val="28"/>
        </w:rPr>
      </w:pPr>
      <w:r w:rsidRPr="00BA053F">
        <w:rPr>
          <w:b/>
          <w:bCs/>
          <w:sz w:val="28"/>
          <w:szCs w:val="28"/>
        </w:rPr>
        <w:t xml:space="preserve">Пояснительная записка </w:t>
      </w:r>
    </w:p>
    <w:p w:rsidR="00F03026" w:rsidRPr="00BA053F" w:rsidRDefault="00F71460" w:rsidP="00F03026">
      <w:pPr>
        <w:ind w:firstLine="708"/>
        <w:jc w:val="center"/>
        <w:rPr>
          <w:b/>
          <w:bCs/>
          <w:sz w:val="28"/>
          <w:szCs w:val="28"/>
        </w:rPr>
      </w:pPr>
      <w:r w:rsidRPr="00BA053F">
        <w:rPr>
          <w:b/>
          <w:bCs/>
          <w:sz w:val="28"/>
          <w:szCs w:val="28"/>
        </w:rPr>
        <w:t xml:space="preserve">к проекту </w:t>
      </w:r>
      <w:r w:rsidR="00A41509" w:rsidRPr="00BA053F">
        <w:rPr>
          <w:b/>
          <w:bCs/>
          <w:sz w:val="28"/>
          <w:szCs w:val="28"/>
        </w:rPr>
        <w:t>постановления администрации</w:t>
      </w:r>
      <w:r w:rsidR="001E53E0" w:rsidRPr="00BA053F">
        <w:rPr>
          <w:b/>
          <w:bCs/>
          <w:sz w:val="28"/>
          <w:szCs w:val="28"/>
        </w:rPr>
        <w:t xml:space="preserve"> Мокшанского района</w:t>
      </w:r>
      <w:r w:rsidRPr="00BA053F">
        <w:rPr>
          <w:b/>
          <w:bCs/>
          <w:sz w:val="28"/>
          <w:szCs w:val="28"/>
        </w:rPr>
        <w:t xml:space="preserve"> </w:t>
      </w:r>
    </w:p>
    <w:p w:rsidR="001545FE" w:rsidRPr="00BA053F" w:rsidRDefault="000F4515" w:rsidP="001545FE">
      <w:pPr>
        <w:ind w:firstLine="708"/>
        <w:jc w:val="center"/>
        <w:rPr>
          <w:b/>
          <w:sz w:val="28"/>
          <w:szCs w:val="28"/>
        </w:rPr>
      </w:pPr>
      <w:r w:rsidRPr="00BA053F">
        <w:rPr>
          <w:b/>
          <w:bCs/>
          <w:sz w:val="28"/>
          <w:szCs w:val="28"/>
        </w:rPr>
        <w:t>«</w:t>
      </w:r>
      <w:r w:rsidR="001545FE" w:rsidRPr="00BA053F">
        <w:rPr>
          <w:b/>
          <w:sz w:val="28"/>
          <w:szCs w:val="28"/>
        </w:rPr>
        <w:t xml:space="preserve">Об утверждении  отчета об исполнении бюджета </w:t>
      </w:r>
    </w:p>
    <w:p w:rsidR="00F71460" w:rsidRPr="00BA053F" w:rsidRDefault="001545FE" w:rsidP="001545FE">
      <w:pPr>
        <w:ind w:firstLine="708"/>
        <w:jc w:val="center"/>
        <w:rPr>
          <w:b/>
          <w:bCs/>
          <w:sz w:val="28"/>
          <w:szCs w:val="28"/>
        </w:rPr>
      </w:pPr>
      <w:r w:rsidRPr="00BA053F">
        <w:rPr>
          <w:b/>
          <w:sz w:val="28"/>
          <w:szCs w:val="28"/>
        </w:rPr>
        <w:t xml:space="preserve">Мокшанского района </w:t>
      </w:r>
      <w:r w:rsidR="00310833" w:rsidRPr="00BA053F">
        <w:rPr>
          <w:b/>
          <w:sz w:val="28"/>
          <w:szCs w:val="28"/>
        </w:rPr>
        <w:t>за первое полугодие 2017 года</w:t>
      </w:r>
      <w:r w:rsidR="000F4515" w:rsidRPr="00BA053F">
        <w:rPr>
          <w:b/>
          <w:bCs/>
          <w:sz w:val="28"/>
          <w:szCs w:val="28"/>
        </w:rPr>
        <w:t>»</w:t>
      </w:r>
    </w:p>
    <w:p w:rsidR="00F71460" w:rsidRPr="00BA053F" w:rsidRDefault="00F71460">
      <w:pPr>
        <w:jc w:val="center"/>
        <w:rPr>
          <w:b/>
          <w:bCs/>
          <w:sz w:val="28"/>
          <w:szCs w:val="28"/>
        </w:rPr>
      </w:pPr>
    </w:p>
    <w:p w:rsidR="00D672E1" w:rsidRPr="00BA053F" w:rsidRDefault="00310833" w:rsidP="00F43699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За первое полугодие 2017 года</w:t>
      </w:r>
      <w:r w:rsidR="00D672E1" w:rsidRPr="00BA053F">
        <w:rPr>
          <w:sz w:val="28"/>
          <w:szCs w:val="28"/>
        </w:rPr>
        <w:t xml:space="preserve"> бюджет Мокшанского района исполнен по доходам в сумме  </w:t>
      </w:r>
      <w:r w:rsidR="00BA2181" w:rsidRPr="00BA053F">
        <w:rPr>
          <w:sz w:val="28"/>
          <w:szCs w:val="28"/>
        </w:rPr>
        <w:t>220405,9</w:t>
      </w:r>
      <w:r w:rsidR="00D672E1" w:rsidRPr="00BA053F">
        <w:rPr>
          <w:sz w:val="28"/>
          <w:szCs w:val="28"/>
        </w:rPr>
        <w:t xml:space="preserve"> тыс. руб. или </w:t>
      </w:r>
      <w:r w:rsidR="00BA2181" w:rsidRPr="00BA053F">
        <w:rPr>
          <w:sz w:val="28"/>
          <w:szCs w:val="28"/>
        </w:rPr>
        <w:t>100</w:t>
      </w:r>
      <w:r w:rsidR="00D672E1" w:rsidRPr="00BA053F">
        <w:rPr>
          <w:sz w:val="28"/>
          <w:szCs w:val="28"/>
        </w:rPr>
        <w:t xml:space="preserve"> % </w:t>
      </w:r>
      <w:r w:rsidR="00EB1E7B" w:rsidRPr="00BA053F">
        <w:rPr>
          <w:sz w:val="28"/>
          <w:szCs w:val="28"/>
        </w:rPr>
        <w:t>к плану первого квартала</w:t>
      </w:r>
      <w:r w:rsidR="00D672E1" w:rsidRPr="00BA053F">
        <w:rPr>
          <w:sz w:val="28"/>
          <w:szCs w:val="28"/>
        </w:rPr>
        <w:t xml:space="preserve">,  по расходам в сумме </w:t>
      </w:r>
      <w:r w:rsidR="00374AA1" w:rsidRPr="00BA053F">
        <w:rPr>
          <w:sz w:val="28"/>
          <w:szCs w:val="28"/>
        </w:rPr>
        <w:t>222498,1</w:t>
      </w:r>
      <w:r w:rsidR="00A32A92" w:rsidRPr="00BA053F">
        <w:rPr>
          <w:sz w:val="28"/>
          <w:szCs w:val="28"/>
        </w:rPr>
        <w:t xml:space="preserve"> </w:t>
      </w:r>
      <w:r w:rsidR="00D672E1" w:rsidRPr="00BA053F">
        <w:rPr>
          <w:sz w:val="28"/>
          <w:szCs w:val="28"/>
        </w:rPr>
        <w:t xml:space="preserve">тыс. руб. или </w:t>
      </w:r>
      <w:r w:rsidR="00BA2181" w:rsidRPr="00BA053F">
        <w:rPr>
          <w:sz w:val="28"/>
          <w:szCs w:val="28"/>
        </w:rPr>
        <w:t>98,3</w:t>
      </w:r>
      <w:r w:rsidR="00C55AC6" w:rsidRPr="00BA053F">
        <w:rPr>
          <w:sz w:val="28"/>
          <w:szCs w:val="28"/>
        </w:rPr>
        <w:t xml:space="preserve"> </w:t>
      </w:r>
      <w:r w:rsidR="00D672E1" w:rsidRPr="00BA053F">
        <w:rPr>
          <w:sz w:val="28"/>
          <w:szCs w:val="28"/>
        </w:rPr>
        <w:t>% к плану</w:t>
      </w:r>
      <w:r w:rsidR="00EB1E7B" w:rsidRPr="00BA053F">
        <w:rPr>
          <w:sz w:val="28"/>
          <w:szCs w:val="28"/>
        </w:rPr>
        <w:t xml:space="preserve"> первого квартала</w:t>
      </w:r>
      <w:r w:rsidR="00D672E1" w:rsidRPr="00BA053F">
        <w:rPr>
          <w:sz w:val="28"/>
          <w:szCs w:val="28"/>
        </w:rPr>
        <w:t xml:space="preserve">, </w:t>
      </w:r>
      <w:r w:rsidRPr="00BA053F">
        <w:rPr>
          <w:sz w:val="28"/>
          <w:szCs w:val="28"/>
        </w:rPr>
        <w:t>дефицит</w:t>
      </w:r>
      <w:r w:rsidR="00D672E1" w:rsidRPr="00BA053F">
        <w:rPr>
          <w:sz w:val="28"/>
          <w:szCs w:val="28"/>
        </w:rPr>
        <w:t xml:space="preserve"> бюджета составил </w:t>
      </w:r>
      <w:r w:rsidR="00BA2181" w:rsidRPr="00BA053F">
        <w:rPr>
          <w:sz w:val="28"/>
          <w:szCs w:val="28"/>
        </w:rPr>
        <w:t>2092,2</w:t>
      </w:r>
      <w:r w:rsidR="00D672E1" w:rsidRPr="00BA053F">
        <w:rPr>
          <w:sz w:val="28"/>
          <w:szCs w:val="28"/>
        </w:rPr>
        <w:t xml:space="preserve"> тыс.руб. </w:t>
      </w:r>
    </w:p>
    <w:p w:rsidR="00A02659" w:rsidRPr="00BA053F" w:rsidRDefault="00A02659" w:rsidP="0043345F">
      <w:pPr>
        <w:ind w:firstLine="540"/>
        <w:jc w:val="both"/>
        <w:rPr>
          <w:sz w:val="28"/>
          <w:szCs w:val="28"/>
        </w:rPr>
      </w:pPr>
    </w:p>
    <w:p w:rsidR="00F71460" w:rsidRPr="00BA053F" w:rsidRDefault="00F71460" w:rsidP="00A41509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BA053F">
        <w:rPr>
          <w:b/>
          <w:bCs/>
          <w:sz w:val="28"/>
          <w:szCs w:val="28"/>
          <w:u w:val="single"/>
        </w:rPr>
        <w:t>ДОХОДЫ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Доходная часть районного бюджета с учетом безвозмездных поступлений за первое полугодие 2017 года исполнена в сумме 220 405,9 тысяч рублей или 100,0 % к полугодовым назначениям. Из них поступление налоговых и неналоговых доходов составило 38 375,8 тысяч рублей (или 17,4 % в общем объеме доходов), безвозмездные поступления составили 182 030,1 тысяч рублей (или 82,6 %). 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Налоговые и неналоговые  доходы за первое полугодие 2017 года выполнены на 100,0% к полугодовым назначениям.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Налоговые доходы за отчетный период 2017 года исполнены на 100 %. Удельный вес налоговых доходов в общем объеме налоговых и неналоговых  доходов за первое полугодие 2017 год составил 61,0%. В бюджет поступило 23407,1 тысяч рублей налоговых доходов, что меньше уровня прошлого  года на  1139,5 тысяч рублей (или 4,6%).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В структуре налоговых и неналоговых доходов основную долю занимает налог на доходы физических лиц (40,7 %). За первое полугодие 2017 года налог на доходы физических лиц выполнен на 100% в объеме 15 605,6 тысяч рублей. По сравнению с уровнем прошлого года поступления уменьшились на 126,5 тысяч рублей (или 0,8%). Уменьшение поступлений по данному источнику доходов связано со снижением налогооблагаемой базы (ООО «Тепличный комплекс»).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Удельный вес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 составил 4,8% в объеме налоговых и неналоговых доходов районного бюджета за первое полугодие 2017 года. Поступления по данному виду налога составили 1 847,6  тысяч рублей, или 100,0% к полугодовым назначениям, что на 252,2 тысяч рублей (или 12,0%) меньше уровня прошлого года, в связи с уменьшением дифференцированного норматива отчислений в бюджет района с 1,4146 до 1,3439 (5,0%).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  <w:highlight w:val="yellow"/>
        </w:rPr>
      </w:pPr>
      <w:r w:rsidRPr="00BA053F">
        <w:rPr>
          <w:sz w:val="28"/>
          <w:szCs w:val="28"/>
        </w:rPr>
        <w:t xml:space="preserve">На 100,0 %  выполнены полугодовые назначения по налогам на совокупный доход. Удельный вес налога на совокупный доход в объеме налоговых и неналоговых  доходов 12,2%. 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 </w:t>
      </w:r>
      <w:r w:rsidRPr="00BA053F">
        <w:rPr>
          <w:sz w:val="28"/>
          <w:szCs w:val="28"/>
        </w:rPr>
        <w:tab/>
        <w:t xml:space="preserve">Удельный вес единого налога на вмененный доход в объеме налоговых и неналоговых доходов районного бюджета в первом полугодии 2017 года составляет  9,3%. Поступления по данному источнику доходов составили 3 552,2 тысяч рублей, или 100,% к полугодовым назначениям,  что  меньше уровня </w:t>
      </w:r>
      <w:r w:rsidRPr="00BA053F">
        <w:rPr>
          <w:sz w:val="28"/>
          <w:szCs w:val="28"/>
        </w:rPr>
        <w:lastRenderedPageBreak/>
        <w:t xml:space="preserve">прошлого года на 155,1 тысяч рублей (или 4,2%), в связи с уменьшением количества налогоплательщиков (за 2016 год снижение составило 7,9% или 43ед.). 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Удельный вес единого сельскохозяйственного налога в общем объеме налоговых  и неналоговых поступлений составляет 2,9 %. В отчетном периоде в бюджет района поступило 1 115,0 тысяч рублей единого сельскохозяйственного налога. Полугодовые назначения  выполнены на 100%. Это на 582,1 тысяч рублей (или 34,3%) меньше уровня прошлого года. Снижение поступлений по данному источнику доходов произошло в связи со снижение налогооблагаемой базы (ООО «Тепличный комплекс»).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За первое полугодие 2017 года в бюджет Мокшанского района поступило 1276,1 тысяч рублей государственной пошлины, что составляет 3,3% от общего объема налоговых и неналоговых поступлений. Это меньше уровня прошлого года на 34,1 тысяч рублей (или 2,6%). Уменьшение произошло по государственной пошлине, поступившей от судов, что связано с уменьшением количества поданных в суд исков.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Неналоговые доходы за первое полугодие 2017 года исполнены на 100,0% . Удельный вес неналоговых доходов в общем объеме налоговых и неналоговых  доходов за первое полугодие 2017 год составил 39,0%. В бюджет поступило 14968,7 тысяч рублей, что на  9 167,5 тысячи рублей (или 158,0%) больше уровня прошлого  года.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Удельный вес доходов от использования муниципального имущества в общем объеме налоговых и неналоговых доходов за анализируемый период составил 16,6%. Полугодовые назначения выполнены на 100%. Доходы от использования муниципального имущества поступили в сумме 6 397,1 тысяч рублей, что на 2 740,4 тысяч рублей (или 74,9%) больше уровня прошлого года, из них: 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- доходов, получаемых в виде арендной платы за земельные участки, государственная собственность на которые не разграничена, в бюджет района  поступило 5 974,1 тысяч рублей, что больше уровня прошлого года на 2 862,4 тысяч рублей (или 91,9%), в связи с оплатой задолженности (ООО «Строй инициатива»);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- доходов от аренды за пользование муниципальным имуществом, находящегося в оперативном управлении поступило 405,8 тысяч рублей, что меньше уровню прошлого года на 26,2 тысяч рублей, в связи с переоформлением условий договора аренды с ОАО Банк «Кузнецкий» (аренда за июнь поступит в июле);</w:t>
      </w:r>
    </w:p>
    <w:p w:rsidR="005F3BF2" w:rsidRPr="00BA053F" w:rsidRDefault="005F3BF2" w:rsidP="005F3BF2">
      <w:pPr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- доходов от сдачи в аренду имущества, составляющего казну муниципальных районов, поступило 13,7 тысяч рублей, что больше уровня прошлого года на 8,1 тысяч рублей (или 144,6%), в связи с увеличением количества договоров социального найма жилого помещения.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На 100% выполнены бюджетные назначения по плате за негативное воздействие на окружающую среду. В бюджет поступило 285,9 тысяч рублей, что больше уровня прошлого года на 20,5 тысяч рублей (или 6,7%), в связи с  переплатой налога организациями в анализируемом периоде прошлого года.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lastRenderedPageBreak/>
        <w:t xml:space="preserve">На 99,4% выполнены бюджетные назначения по прочим доходам от оказания платных услуг и компенсации затрат государства. В бюджет района поступило 48,7 тысяч рублей, что на 2,9 тысяч рублей меньше уровня прошлого года в связи со снижением объема потребляемых коммунальных услуг подлежащих возмещению. 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  <w:highlight w:val="yellow"/>
        </w:rPr>
      </w:pPr>
      <w:r w:rsidRPr="00BA053F">
        <w:rPr>
          <w:sz w:val="28"/>
          <w:szCs w:val="28"/>
        </w:rPr>
        <w:t xml:space="preserve">Доходы от реализации муниципального имущества за первое полугодие 2017 года и аналогичный период прошлого года не поступали.  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  <w:highlight w:val="yellow"/>
        </w:rPr>
      </w:pPr>
      <w:r w:rsidRPr="00BA053F">
        <w:rPr>
          <w:sz w:val="28"/>
          <w:szCs w:val="28"/>
        </w:rPr>
        <w:t>Доходы от продажи земельных участков выполнены на 100,0% к полугодовым назначениям. Удельный вес данного вида дохода в общем объеме налоговых и неналоговых доходов за анализируемый период составил 20,2%. За шесть месяцев 2017 года в бюджет района поступило 7 770,1 тысяч рублей, что на 6640,6 тысяч рублей больше уровня прошлого года. Рост поступлений по данному источнику доходов к уровню прошлого года произошел за счет продажи земельного участка площадью 836,1 га (Мокшанский район, Нечаевский сельсовет, п.Краснополье).</w:t>
      </w:r>
    </w:p>
    <w:p w:rsidR="005F3BF2" w:rsidRPr="00BA053F" w:rsidRDefault="005F3BF2" w:rsidP="005F3BF2">
      <w:pPr>
        <w:pStyle w:val="31"/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В первом полугодии 2017 года в бюджет района поступило 466,9 тысяч рублей  штрафных санкций, что меньше уровня прошлого года на 170,5 тысяч рублей. Снижение поступлений по данному источнику доходов связано с уменьшением количества административных правонарушений.</w:t>
      </w:r>
    </w:p>
    <w:p w:rsidR="005F3BF2" w:rsidRPr="00BA053F" w:rsidRDefault="005F3BF2" w:rsidP="005F3BF2">
      <w:pPr>
        <w:ind w:firstLine="567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Прочих неналоговых доходов за первое полугодие 2017 год в бюджет Мокшанского района не поступило. </w:t>
      </w:r>
    </w:p>
    <w:p w:rsidR="00BD2D4F" w:rsidRPr="00BA053F" w:rsidRDefault="005F3BF2" w:rsidP="005F3BF2">
      <w:pPr>
        <w:ind w:firstLine="567"/>
        <w:jc w:val="both"/>
        <w:rPr>
          <w:sz w:val="28"/>
          <w:szCs w:val="28"/>
          <w:highlight w:val="yellow"/>
        </w:rPr>
      </w:pPr>
      <w:r w:rsidRPr="00BA053F">
        <w:rPr>
          <w:sz w:val="28"/>
          <w:szCs w:val="28"/>
        </w:rPr>
        <w:t>За первое полугодие 2017 года в бюджет Мокшанского района поступило 182030,1 тысяч рублей безвозмездных поступлений. Это на 3 815,5 тысяч рублей (или 2,1%) меньше уровня прошлого года. В том числе: на 2 558,4 тысяч рублей больше поступило в бюджет района дотации, на 939,6 тысяч рублей меньше - субсидии и на 5 578,5 тысяч рублей меньше - субвенции</w:t>
      </w:r>
      <w:r w:rsidR="00BD2D4F" w:rsidRPr="00BA053F">
        <w:rPr>
          <w:sz w:val="28"/>
          <w:szCs w:val="28"/>
        </w:rPr>
        <w:t>.</w:t>
      </w:r>
    </w:p>
    <w:p w:rsidR="007A7616" w:rsidRPr="00BA053F" w:rsidRDefault="007A7616">
      <w:pPr>
        <w:ind w:firstLine="540"/>
        <w:jc w:val="both"/>
        <w:rPr>
          <w:b/>
          <w:bCs/>
          <w:sz w:val="28"/>
          <w:szCs w:val="28"/>
          <w:u w:val="single"/>
        </w:rPr>
      </w:pPr>
    </w:p>
    <w:p w:rsidR="00F71460" w:rsidRPr="00BA053F" w:rsidRDefault="00F71460">
      <w:pPr>
        <w:ind w:firstLine="540"/>
        <w:jc w:val="both"/>
        <w:rPr>
          <w:b/>
          <w:bCs/>
          <w:sz w:val="28"/>
          <w:szCs w:val="28"/>
          <w:u w:val="single"/>
        </w:rPr>
      </w:pPr>
      <w:r w:rsidRPr="00BA053F">
        <w:rPr>
          <w:b/>
          <w:bCs/>
          <w:sz w:val="28"/>
          <w:szCs w:val="28"/>
          <w:u w:val="single"/>
        </w:rPr>
        <w:t>РАСХОДЫ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Исполнение расходной части </w:t>
      </w:r>
      <w:r w:rsidR="00310833" w:rsidRPr="00BA053F">
        <w:rPr>
          <w:sz w:val="28"/>
          <w:szCs w:val="28"/>
        </w:rPr>
        <w:t>за первое полугодие 2017 года</w:t>
      </w:r>
      <w:r w:rsidRPr="00BA053F">
        <w:rPr>
          <w:sz w:val="28"/>
          <w:szCs w:val="28"/>
        </w:rPr>
        <w:t xml:space="preserve"> по разделам бюджетной классификации расходов составляет: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общегосударственные вопросы  - </w:t>
      </w:r>
      <w:r w:rsidR="00457824" w:rsidRPr="00BA053F">
        <w:rPr>
          <w:sz w:val="28"/>
          <w:szCs w:val="28"/>
        </w:rPr>
        <w:t>22865,0</w:t>
      </w:r>
      <w:r w:rsidR="00594F76" w:rsidRPr="00BA053F">
        <w:rPr>
          <w:sz w:val="28"/>
          <w:szCs w:val="28"/>
        </w:rPr>
        <w:t xml:space="preserve"> тыс.руб. или </w:t>
      </w:r>
      <w:r w:rsidR="00457824" w:rsidRPr="00BA053F">
        <w:rPr>
          <w:sz w:val="28"/>
          <w:szCs w:val="28"/>
        </w:rPr>
        <w:t>99,8</w:t>
      </w:r>
      <w:r w:rsidRPr="00BA053F">
        <w:rPr>
          <w:sz w:val="28"/>
          <w:szCs w:val="28"/>
        </w:rPr>
        <w:t xml:space="preserve"> % </w:t>
      </w:r>
      <w:r w:rsidR="00FB0CBA" w:rsidRPr="00BA053F">
        <w:rPr>
          <w:sz w:val="28"/>
          <w:szCs w:val="28"/>
        </w:rPr>
        <w:t xml:space="preserve">к плану </w:t>
      </w:r>
      <w:r w:rsidR="00594F76" w:rsidRPr="00BA053F">
        <w:rPr>
          <w:sz w:val="28"/>
          <w:szCs w:val="28"/>
        </w:rPr>
        <w:t xml:space="preserve">первого </w:t>
      </w:r>
      <w:r w:rsidR="00457824" w:rsidRPr="00BA053F">
        <w:rPr>
          <w:sz w:val="28"/>
          <w:szCs w:val="28"/>
        </w:rPr>
        <w:t>полугодия</w:t>
      </w:r>
      <w:r w:rsidR="00243569" w:rsidRPr="00BA053F">
        <w:rPr>
          <w:sz w:val="28"/>
          <w:szCs w:val="28"/>
        </w:rPr>
        <w:t>,</w:t>
      </w:r>
    </w:p>
    <w:p w:rsidR="00941BC8" w:rsidRPr="00BA053F" w:rsidRDefault="00941BC8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национальная оборона – </w:t>
      </w:r>
      <w:r w:rsidR="00457824" w:rsidRPr="00BA053F">
        <w:rPr>
          <w:sz w:val="28"/>
          <w:szCs w:val="28"/>
        </w:rPr>
        <w:t>747,0</w:t>
      </w:r>
      <w:r w:rsidRPr="00BA053F">
        <w:rPr>
          <w:sz w:val="28"/>
          <w:szCs w:val="28"/>
        </w:rPr>
        <w:t xml:space="preserve"> тыс.руб.</w:t>
      </w:r>
      <w:r w:rsidR="00594F76" w:rsidRPr="00BA053F">
        <w:rPr>
          <w:sz w:val="28"/>
          <w:szCs w:val="28"/>
        </w:rPr>
        <w:t xml:space="preserve"> или </w:t>
      </w:r>
      <w:r w:rsidR="006A246B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национальная безопасность и правоохранительная деятельность – </w:t>
      </w:r>
      <w:r w:rsidR="00457824" w:rsidRPr="00BA053F">
        <w:rPr>
          <w:sz w:val="28"/>
          <w:szCs w:val="28"/>
        </w:rPr>
        <w:t>1733,0</w:t>
      </w:r>
      <w:r w:rsidR="00594F76" w:rsidRPr="00BA053F">
        <w:rPr>
          <w:sz w:val="28"/>
          <w:szCs w:val="28"/>
        </w:rPr>
        <w:t xml:space="preserve"> тыс.руб. или </w:t>
      </w:r>
      <w:r w:rsidR="00457824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национальная экономика – </w:t>
      </w:r>
      <w:r w:rsidR="00457824" w:rsidRPr="00BA053F">
        <w:rPr>
          <w:sz w:val="28"/>
          <w:szCs w:val="28"/>
        </w:rPr>
        <w:t>3581,0</w:t>
      </w:r>
      <w:r w:rsidR="00594F76" w:rsidRPr="00BA053F">
        <w:rPr>
          <w:sz w:val="28"/>
          <w:szCs w:val="28"/>
        </w:rPr>
        <w:t xml:space="preserve"> тыс.руб. или </w:t>
      </w:r>
      <w:r w:rsidR="00457824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457824" w:rsidRPr="00BA053F" w:rsidRDefault="00457824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- жилищно-коммунальное хозяйство – 144,4 тыс.руб. или 100%,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образование – </w:t>
      </w:r>
      <w:r w:rsidR="00457824" w:rsidRPr="00BA053F">
        <w:rPr>
          <w:sz w:val="28"/>
          <w:szCs w:val="28"/>
        </w:rPr>
        <w:t>123133,0</w:t>
      </w:r>
      <w:r w:rsidR="00594F76" w:rsidRPr="00BA053F">
        <w:rPr>
          <w:sz w:val="28"/>
          <w:szCs w:val="28"/>
        </w:rPr>
        <w:t xml:space="preserve"> тыс.руб. или </w:t>
      </w:r>
      <w:r w:rsidR="006A246B" w:rsidRPr="00BA053F">
        <w:rPr>
          <w:sz w:val="28"/>
          <w:szCs w:val="28"/>
        </w:rPr>
        <w:t>99,</w:t>
      </w:r>
      <w:r w:rsidR="00457824" w:rsidRPr="00BA053F">
        <w:rPr>
          <w:sz w:val="28"/>
          <w:szCs w:val="28"/>
        </w:rPr>
        <w:t>4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культура – </w:t>
      </w:r>
      <w:r w:rsidR="00457824" w:rsidRPr="00BA053F">
        <w:rPr>
          <w:sz w:val="28"/>
          <w:szCs w:val="28"/>
        </w:rPr>
        <w:t>6240,4</w:t>
      </w:r>
      <w:r w:rsidR="00594F76" w:rsidRPr="00BA053F">
        <w:rPr>
          <w:sz w:val="28"/>
          <w:szCs w:val="28"/>
        </w:rPr>
        <w:t xml:space="preserve"> тыс.руб. или </w:t>
      </w:r>
      <w:r w:rsidR="006A246B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социальная политика – </w:t>
      </w:r>
      <w:r w:rsidR="00457824" w:rsidRPr="00BA053F">
        <w:rPr>
          <w:sz w:val="28"/>
          <w:szCs w:val="28"/>
        </w:rPr>
        <w:t>58265,3</w:t>
      </w:r>
      <w:r w:rsidR="00594F76" w:rsidRPr="00BA053F">
        <w:rPr>
          <w:sz w:val="28"/>
          <w:szCs w:val="28"/>
        </w:rPr>
        <w:t xml:space="preserve"> тыс.руб. или </w:t>
      </w:r>
      <w:r w:rsidR="00457824" w:rsidRPr="00BA053F">
        <w:rPr>
          <w:sz w:val="28"/>
          <w:szCs w:val="28"/>
        </w:rPr>
        <w:t>94,9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A435C7" w:rsidRPr="00BA053F" w:rsidRDefault="00A435C7" w:rsidP="00963302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физическая культура и спорт – </w:t>
      </w:r>
      <w:r w:rsidR="00457824" w:rsidRPr="00BA053F">
        <w:rPr>
          <w:sz w:val="28"/>
          <w:szCs w:val="28"/>
        </w:rPr>
        <w:t>134,9</w:t>
      </w:r>
      <w:r w:rsidR="00594F76" w:rsidRPr="00BA053F">
        <w:rPr>
          <w:sz w:val="28"/>
          <w:szCs w:val="28"/>
        </w:rPr>
        <w:t xml:space="preserve"> тыс.руб. или </w:t>
      </w:r>
      <w:r w:rsidR="006A246B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CE6B24" w:rsidRPr="00BA053F" w:rsidRDefault="00CE6B24" w:rsidP="00963302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обслуживание государственного и муниципального долга – </w:t>
      </w:r>
      <w:r w:rsidR="00457824" w:rsidRPr="00BA053F">
        <w:rPr>
          <w:sz w:val="28"/>
          <w:szCs w:val="28"/>
        </w:rPr>
        <w:t>1182,2</w:t>
      </w:r>
      <w:r w:rsidR="00594F76" w:rsidRPr="00BA053F">
        <w:rPr>
          <w:sz w:val="28"/>
          <w:szCs w:val="28"/>
        </w:rPr>
        <w:t xml:space="preserve"> тыс.руб. или </w:t>
      </w:r>
      <w:r w:rsidR="00457824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межбюджетные трансферты общего характера бюджетам </w:t>
      </w:r>
      <w:r w:rsidR="006A246B" w:rsidRPr="00BA053F">
        <w:rPr>
          <w:sz w:val="28"/>
          <w:szCs w:val="28"/>
        </w:rPr>
        <w:t>поселений</w:t>
      </w:r>
      <w:r w:rsidR="00FB0CBA" w:rsidRPr="00BA053F">
        <w:rPr>
          <w:sz w:val="28"/>
          <w:szCs w:val="28"/>
        </w:rPr>
        <w:t xml:space="preserve"> </w:t>
      </w:r>
      <w:r w:rsidRPr="00BA053F">
        <w:rPr>
          <w:sz w:val="28"/>
          <w:szCs w:val="28"/>
        </w:rPr>
        <w:t xml:space="preserve">– </w:t>
      </w:r>
      <w:r w:rsidR="00457824" w:rsidRPr="00BA053F">
        <w:rPr>
          <w:sz w:val="28"/>
          <w:szCs w:val="28"/>
        </w:rPr>
        <w:t>4471,8</w:t>
      </w:r>
      <w:r w:rsidR="00594F76" w:rsidRPr="00BA053F">
        <w:rPr>
          <w:sz w:val="28"/>
          <w:szCs w:val="28"/>
        </w:rPr>
        <w:t xml:space="preserve"> тыс.руб. или </w:t>
      </w:r>
      <w:r w:rsidR="006A246B" w:rsidRPr="00BA053F">
        <w:rPr>
          <w:sz w:val="28"/>
          <w:szCs w:val="28"/>
        </w:rPr>
        <w:t>100</w:t>
      </w:r>
      <w:r w:rsidR="00594F76" w:rsidRPr="00BA053F">
        <w:rPr>
          <w:sz w:val="28"/>
          <w:szCs w:val="28"/>
        </w:rPr>
        <w:t xml:space="preserve"> %</w:t>
      </w:r>
      <w:r w:rsidRPr="00BA053F">
        <w:rPr>
          <w:sz w:val="28"/>
          <w:szCs w:val="28"/>
        </w:rPr>
        <w:t>.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lastRenderedPageBreak/>
        <w:t xml:space="preserve">Структура расходов бюджета Мокшанского района </w:t>
      </w:r>
      <w:r w:rsidR="00795878" w:rsidRPr="00BA053F">
        <w:rPr>
          <w:sz w:val="28"/>
          <w:szCs w:val="28"/>
        </w:rPr>
        <w:t xml:space="preserve">(с учетом </w:t>
      </w:r>
      <w:r w:rsidR="000A2E11" w:rsidRPr="00BA053F">
        <w:rPr>
          <w:sz w:val="28"/>
          <w:szCs w:val="28"/>
        </w:rPr>
        <w:t>расходов</w:t>
      </w:r>
      <w:r w:rsidR="00E11895" w:rsidRPr="00BA053F">
        <w:rPr>
          <w:sz w:val="28"/>
          <w:szCs w:val="28"/>
        </w:rPr>
        <w:t xml:space="preserve"> бюджетны</w:t>
      </w:r>
      <w:r w:rsidR="000A2E11" w:rsidRPr="00BA053F">
        <w:rPr>
          <w:sz w:val="28"/>
          <w:szCs w:val="28"/>
        </w:rPr>
        <w:t>х и автономных</w:t>
      </w:r>
      <w:r w:rsidR="00E11895" w:rsidRPr="00BA053F">
        <w:rPr>
          <w:sz w:val="28"/>
          <w:szCs w:val="28"/>
        </w:rPr>
        <w:t xml:space="preserve"> учреждени</w:t>
      </w:r>
      <w:r w:rsidR="000A2E11" w:rsidRPr="00BA053F">
        <w:rPr>
          <w:sz w:val="28"/>
          <w:szCs w:val="28"/>
        </w:rPr>
        <w:t>й</w:t>
      </w:r>
      <w:r w:rsidR="00795878" w:rsidRPr="00BA053F">
        <w:rPr>
          <w:sz w:val="28"/>
          <w:szCs w:val="28"/>
        </w:rPr>
        <w:t xml:space="preserve">) </w:t>
      </w:r>
      <w:r w:rsidR="00E11895" w:rsidRPr="00BA053F">
        <w:rPr>
          <w:sz w:val="28"/>
          <w:szCs w:val="28"/>
        </w:rPr>
        <w:t>следующая</w:t>
      </w:r>
      <w:r w:rsidRPr="00BA053F">
        <w:rPr>
          <w:sz w:val="28"/>
          <w:szCs w:val="28"/>
        </w:rPr>
        <w:t>: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расходы на оплату труда с начислениями (статья 210) </w:t>
      </w:r>
      <w:r w:rsidR="00310833" w:rsidRPr="00BA053F">
        <w:rPr>
          <w:sz w:val="28"/>
          <w:szCs w:val="28"/>
        </w:rPr>
        <w:t>за первое полугодие 2017 года</w:t>
      </w:r>
      <w:r w:rsidRPr="00BA053F">
        <w:rPr>
          <w:sz w:val="28"/>
          <w:szCs w:val="28"/>
        </w:rPr>
        <w:t xml:space="preserve"> составили </w:t>
      </w:r>
      <w:r w:rsidR="00374AA1" w:rsidRPr="00BA053F">
        <w:rPr>
          <w:sz w:val="28"/>
          <w:szCs w:val="28"/>
        </w:rPr>
        <w:t>135755,2</w:t>
      </w:r>
      <w:r w:rsidRPr="00BA053F">
        <w:rPr>
          <w:sz w:val="28"/>
          <w:szCs w:val="28"/>
        </w:rPr>
        <w:t xml:space="preserve"> тыс.руб. или </w:t>
      </w:r>
      <w:r w:rsidR="00374AA1" w:rsidRPr="00BA053F">
        <w:rPr>
          <w:sz w:val="28"/>
          <w:szCs w:val="28"/>
        </w:rPr>
        <w:t>61,0</w:t>
      </w:r>
      <w:r w:rsidRPr="00BA053F">
        <w:rPr>
          <w:sz w:val="28"/>
          <w:szCs w:val="28"/>
        </w:rPr>
        <w:t xml:space="preserve"> % всех расходов бюджета, 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расходы на социальное обеспечение (статья 260) – </w:t>
      </w:r>
      <w:r w:rsidR="00374AA1" w:rsidRPr="00BA053F">
        <w:rPr>
          <w:sz w:val="28"/>
          <w:szCs w:val="28"/>
        </w:rPr>
        <w:t>48028,6</w:t>
      </w:r>
      <w:r w:rsidRPr="00BA053F">
        <w:rPr>
          <w:sz w:val="28"/>
          <w:szCs w:val="28"/>
        </w:rPr>
        <w:t xml:space="preserve"> тыс.руб. или </w:t>
      </w:r>
      <w:r w:rsidR="00374AA1" w:rsidRPr="00BA053F">
        <w:rPr>
          <w:sz w:val="28"/>
          <w:szCs w:val="28"/>
        </w:rPr>
        <w:t>21,6</w:t>
      </w:r>
      <w:r w:rsidRPr="00BA053F">
        <w:rPr>
          <w:sz w:val="28"/>
          <w:szCs w:val="28"/>
        </w:rPr>
        <w:t xml:space="preserve">% всех расходов, 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расходы на оплату коммунальных услуг (статья 223) – </w:t>
      </w:r>
      <w:r w:rsidR="00374AA1" w:rsidRPr="00BA053F">
        <w:rPr>
          <w:sz w:val="28"/>
          <w:szCs w:val="28"/>
        </w:rPr>
        <w:t>7261,3</w:t>
      </w:r>
      <w:r w:rsidRPr="00BA053F">
        <w:rPr>
          <w:sz w:val="28"/>
          <w:szCs w:val="28"/>
        </w:rPr>
        <w:t xml:space="preserve"> тыс.руб. или </w:t>
      </w:r>
      <w:r w:rsidR="00311837" w:rsidRPr="00BA053F">
        <w:rPr>
          <w:sz w:val="28"/>
          <w:szCs w:val="28"/>
        </w:rPr>
        <w:t>3</w:t>
      </w:r>
      <w:r w:rsidR="006131FB" w:rsidRPr="00BA053F">
        <w:rPr>
          <w:sz w:val="28"/>
          <w:szCs w:val="28"/>
        </w:rPr>
        <w:t>,</w:t>
      </w:r>
      <w:r w:rsidR="00374AA1" w:rsidRPr="00BA053F">
        <w:rPr>
          <w:sz w:val="28"/>
          <w:szCs w:val="28"/>
        </w:rPr>
        <w:t>3</w:t>
      </w:r>
      <w:r w:rsidRPr="00BA053F">
        <w:rPr>
          <w:sz w:val="28"/>
          <w:szCs w:val="28"/>
        </w:rPr>
        <w:t xml:space="preserve">% всех расходов, 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материальные затраты, работы и услуги, содержание имущества (статьи 221, 222, 224, 225, 226, 340) – </w:t>
      </w:r>
      <w:r w:rsidR="00374AA1" w:rsidRPr="00BA053F">
        <w:rPr>
          <w:sz w:val="28"/>
          <w:szCs w:val="28"/>
        </w:rPr>
        <w:t>17492,0</w:t>
      </w:r>
      <w:r w:rsidRPr="00BA053F">
        <w:rPr>
          <w:sz w:val="28"/>
          <w:szCs w:val="28"/>
        </w:rPr>
        <w:t xml:space="preserve"> </w:t>
      </w:r>
      <w:r w:rsidR="00E228E5" w:rsidRPr="00BA053F">
        <w:rPr>
          <w:sz w:val="28"/>
          <w:szCs w:val="28"/>
        </w:rPr>
        <w:t xml:space="preserve">тыс.руб. </w:t>
      </w:r>
      <w:r w:rsidRPr="00BA053F">
        <w:rPr>
          <w:sz w:val="28"/>
          <w:szCs w:val="28"/>
        </w:rPr>
        <w:t xml:space="preserve">или </w:t>
      </w:r>
      <w:r w:rsidR="00031129" w:rsidRPr="00BA053F">
        <w:rPr>
          <w:sz w:val="28"/>
          <w:szCs w:val="28"/>
        </w:rPr>
        <w:t>7</w:t>
      </w:r>
      <w:r w:rsidR="00A0268F" w:rsidRPr="00BA053F">
        <w:rPr>
          <w:sz w:val="28"/>
          <w:szCs w:val="28"/>
        </w:rPr>
        <w:t>,</w:t>
      </w:r>
      <w:r w:rsidR="00374AA1" w:rsidRPr="00BA053F">
        <w:rPr>
          <w:sz w:val="28"/>
          <w:szCs w:val="28"/>
        </w:rPr>
        <w:t>9</w:t>
      </w:r>
      <w:r w:rsidRPr="00BA053F">
        <w:rPr>
          <w:sz w:val="28"/>
          <w:szCs w:val="28"/>
        </w:rPr>
        <w:t xml:space="preserve">% всех расходов, </w:t>
      </w:r>
    </w:p>
    <w:p w:rsidR="004D3EC3" w:rsidRPr="00BA053F" w:rsidRDefault="004D3EC3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расходы на обслуживание внутреннего долга (статья 231) – </w:t>
      </w:r>
      <w:r w:rsidR="00374AA1" w:rsidRPr="00BA053F">
        <w:rPr>
          <w:sz w:val="28"/>
          <w:szCs w:val="28"/>
        </w:rPr>
        <w:t>1182,2</w:t>
      </w:r>
      <w:r w:rsidRPr="00BA053F">
        <w:rPr>
          <w:sz w:val="28"/>
          <w:szCs w:val="28"/>
        </w:rPr>
        <w:t xml:space="preserve"> тыс.руб. или 0,</w:t>
      </w:r>
      <w:r w:rsidR="00374AA1" w:rsidRPr="00BA053F">
        <w:rPr>
          <w:sz w:val="28"/>
          <w:szCs w:val="28"/>
        </w:rPr>
        <w:t>5</w:t>
      </w:r>
      <w:r w:rsidRPr="00BA053F">
        <w:rPr>
          <w:sz w:val="28"/>
          <w:szCs w:val="28"/>
        </w:rPr>
        <w:t>% всех расходов</w:t>
      </w:r>
      <w:r w:rsidR="006131FB" w:rsidRPr="00BA053F">
        <w:rPr>
          <w:sz w:val="28"/>
          <w:szCs w:val="28"/>
        </w:rPr>
        <w:t>,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расходы на </w:t>
      </w:r>
      <w:r w:rsidR="002F629B" w:rsidRPr="00BA053F">
        <w:rPr>
          <w:sz w:val="28"/>
          <w:szCs w:val="28"/>
        </w:rPr>
        <w:t xml:space="preserve">увеличение стоимости основных средств </w:t>
      </w:r>
      <w:r w:rsidRPr="00BA053F">
        <w:rPr>
          <w:sz w:val="28"/>
          <w:szCs w:val="28"/>
        </w:rPr>
        <w:t xml:space="preserve">(статья 310) – </w:t>
      </w:r>
      <w:r w:rsidR="00374AA1" w:rsidRPr="00BA053F">
        <w:rPr>
          <w:sz w:val="28"/>
          <w:szCs w:val="28"/>
        </w:rPr>
        <w:t>1789,3</w:t>
      </w:r>
      <w:r w:rsidRPr="00BA053F">
        <w:rPr>
          <w:sz w:val="28"/>
          <w:szCs w:val="28"/>
        </w:rPr>
        <w:t xml:space="preserve"> тыс.руб. или </w:t>
      </w:r>
      <w:r w:rsidR="003F5F31" w:rsidRPr="00BA053F">
        <w:rPr>
          <w:sz w:val="28"/>
          <w:szCs w:val="28"/>
        </w:rPr>
        <w:t>0,</w:t>
      </w:r>
      <w:r w:rsidR="00374AA1" w:rsidRPr="00BA053F">
        <w:rPr>
          <w:sz w:val="28"/>
          <w:szCs w:val="28"/>
        </w:rPr>
        <w:t>8</w:t>
      </w:r>
      <w:r w:rsidRPr="00BA053F">
        <w:rPr>
          <w:sz w:val="28"/>
          <w:szCs w:val="28"/>
        </w:rPr>
        <w:t xml:space="preserve"> % всех расходов, </w:t>
      </w:r>
    </w:p>
    <w:p w:rsidR="00A435C7" w:rsidRPr="00BA053F" w:rsidRDefault="00A435C7" w:rsidP="00A435C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- межбюджетные трансферты поселениям</w:t>
      </w:r>
      <w:r w:rsidR="00E72A12" w:rsidRPr="00BA053F">
        <w:rPr>
          <w:sz w:val="28"/>
          <w:szCs w:val="28"/>
        </w:rPr>
        <w:t xml:space="preserve"> </w:t>
      </w:r>
      <w:r w:rsidRPr="00BA053F">
        <w:rPr>
          <w:sz w:val="28"/>
          <w:szCs w:val="28"/>
        </w:rPr>
        <w:t xml:space="preserve">– </w:t>
      </w:r>
      <w:r w:rsidR="00374AA1" w:rsidRPr="00BA053F">
        <w:rPr>
          <w:sz w:val="28"/>
          <w:szCs w:val="28"/>
        </w:rPr>
        <w:t>5233,2</w:t>
      </w:r>
      <w:r w:rsidRPr="00BA053F">
        <w:rPr>
          <w:sz w:val="28"/>
          <w:szCs w:val="28"/>
        </w:rPr>
        <w:t xml:space="preserve"> тыс.руб. или </w:t>
      </w:r>
      <w:r w:rsidR="00374AA1" w:rsidRPr="00BA053F">
        <w:rPr>
          <w:sz w:val="28"/>
          <w:szCs w:val="28"/>
        </w:rPr>
        <w:t>2,4</w:t>
      </w:r>
      <w:r w:rsidRPr="00BA053F">
        <w:rPr>
          <w:sz w:val="28"/>
          <w:szCs w:val="28"/>
        </w:rPr>
        <w:t xml:space="preserve"> % всех расходов,</w:t>
      </w:r>
    </w:p>
    <w:p w:rsidR="007247F4" w:rsidRPr="00BA053F" w:rsidRDefault="00A435C7" w:rsidP="005164D1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- прочие расходы, в т.ч. уплата налогов (статья 290) – </w:t>
      </w:r>
      <w:r w:rsidR="00374AA1" w:rsidRPr="00BA053F">
        <w:rPr>
          <w:sz w:val="28"/>
          <w:szCs w:val="28"/>
        </w:rPr>
        <w:t>2320,0</w:t>
      </w:r>
      <w:r w:rsidR="002F629B" w:rsidRPr="00BA053F">
        <w:rPr>
          <w:sz w:val="28"/>
          <w:szCs w:val="28"/>
        </w:rPr>
        <w:t xml:space="preserve"> </w:t>
      </w:r>
      <w:r w:rsidRPr="00BA053F">
        <w:rPr>
          <w:sz w:val="28"/>
          <w:szCs w:val="28"/>
        </w:rPr>
        <w:t xml:space="preserve">тыс.руб. или </w:t>
      </w:r>
      <w:r w:rsidR="00740920" w:rsidRPr="00BA053F">
        <w:rPr>
          <w:sz w:val="28"/>
          <w:szCs w:val="28"/>
        </w:rPr>
        <w:t>1,</w:t>
      </w:r>
      <w:r w:rsidR="00374AA1" w:rsidRPr="00BA053F">
        <w:rPr>
          <w:sz w:val="28"/>
          <w:szCs w:val="28"/>
        </w:rPr>
        <w:t>0</w:t>
      </w:r>
      <w:r w:rsidRPr="00BA053F">
        <w:rPr>
          <w:sz w:val="28"/>
          <w:szCs w:val="28"/>
        </w:rPr>
        <w:t>% всех расходов</w:t>
      </w:r>
      <w:r w:rsidR="007247F4" w:rsidRPr="00BA053F">
        <w:rPr>
          <w:sz w:val="28"/>
          <w:szCs w:val="28"/>
        </w:rPr>
        <w:t>.</w:t>
      </w:r>
    </w:p>
    <w:p w:rsidR="00345BAD" w:rsidRPr="00BA053F" w:rsidRDefault="00BD6C23" w:rsidP="00345BAD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Остатки бюджетных и автономных учреждений – </w:t>
      </w:r>
      <w:r w:rsidR="00374AA1" w:rsidRPr="00BA053F">
        <w:rPr>
          <w:sz w:val="28"/>
          <w:szCs w:val="28"/>
        </w:rPr>
        <w:t>3436,3</w:t>
      </w:r>
      <w:r w:rsidRPr="00BA053F">
        <w:rPr>
          <w:sz w:val="28"/>
          <w:szCs w:val="28"/>
        </w:rPr>
        <w:t xml:space="preserve"> тыс.руб. или </w:t>
      </w:r>
      <w:r w:rsidR="003F5F31" w:rsidRPr="00BA053F">
        <w:rPr>
          <w:sz w:val="28"/>
          <w:szCs w:val="28"/>
        </w:rPr>
        <w:t>1,5</w:t>
      </w:r>
      <w:r w:rsidRPr="00BA053F">
        <w:rPr>
          <w:sz w:val="28"/>
          <w:szCs w:val="28"/>
        </w:rPr>
        <w:t>% всех расходов.</w:t>
      </w:r>
    </w:p>
    <w:p w:rsidR="00111E97" w:rsidRPr="00BA053F" w:rsidRDefault="00A07E30" w:rsidP="00A07E30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Муниципальный долг Мокшанского района на 01.01.2017 состав</w:t>
      </w:r>
      <w:r w:rsidR="00373334" w:rsidRPr="00BA053F">
        <w:rPr>
          <w:sz w:val="28"/>
          <w:szCs w:val="28"/>
        </w:rPr>
        <w:t>ил</w:t>
      </w:r>
      <w:r w:rsidRPr="00BA053F">
        <w:rPr>
          <w:sz w:val="28"/>
          <w:szCs w:val="28"/>
        </w:rPr>
        <w:t xml:space="preserve"> </w:t>
      </w:r>
      <w:r w:rsidR="00373334" w:rsidRPr="00BA053F">
        <w:rPr>
          <w:sz w:val="28"/>
          <w:szCs w:val="28"/>
        </w:rPr>
        <w:t>50882,2</w:t>
      </w:r>
      <w:r w:rsidRPr="00BA053F">
        <w:rPr>
          <w:sz w:val="28"/>
          <w:szCs w:val="28"/>
        </w:rPr>
        <w:t xml:space="preserve"> тыс.руб., на 01.07.2017 составил  </w:t>
      </w:r>
      <w:r w:rsidR="00373334" w:rsidRPr="00BA053F">
        <w:rPr>
          <w:sz w:val="28"/>
          <w:szCs w:val="28"/>
        </w:rPr>
        <w:t>54315,8</w:t>
      </w:r>
      <w:r w:rsidRPr="00BA053F">
        <w:rPr>
          <w:sz w:val="28"/>
          <w:szCs w:val="28"/>
        </w:rPr>
        <w:t xml:space="preserve"> тыс.руб., т.е. за 1-е полугодие 2017 года увеличился на </w:t>
      </w:r>
      <w:r w:rsidR="00373334" w:rsidRPr="00BA053F">
        <w:rPr>
          <w:sz w:val="28"/>
          <w:szCs w:val="28"/>
        </w:rPr>
        <w:t>3433,6</w:t>
      </w:r>
      <w:r w:rsidRPr="00BA053F">
        <w:rPr>
          <w:sz w:val="28"/>
          <w:szCs w:val="28"/>
        </w:rPr>
        <w:t xml:space="preserve"> тыс.руб. за счет привлечения банковского кредита</w:t>
      </w:r>
      <w:r w:rsidR="00111E97" w:rsidRPr="00BA053F">
        <w:rPr>
          <w:sz w:val="28"/>
          <w:szCs w:val="28"/>
        </w:rPr>
        <w:t>.</w:t>
      </w:r>
    </w:p>
    <w:p w:rsidR="008E089F" w:rsidRPr="00BA053F" w:rsidRDefault="00111E97" w:rsidP="00111E97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>Кредиторская задолженность муниципальных учреждений района и поселений на 01.01.</w:t>
      </w:r>
      <w:r w:rsidR="00454276" w:rsidRPr="00BA053F">
        <w:rPr>
          <w:sz w:val="28"/>
          <w:szCs w:val="28"/>
        </w:rPr>
        <w:t>201</w:t>
      </w:r>
      <w:r w:rsidR="00D3254D" w:rsidRPr="00BA053F">
        <w:rPr>
          <w:sz w:val="28"/>
          <w:szCs w:val="28"/>
        </w:rPr>
        <w:t>7</w:t>
      </w:r>
      <w:r w:rsidRPr="00BA053F">
        <w:rPr>
          <w:sz w:val="28"/>
          <w:szCs w:val="28"/>
        </w:rPr>
        <w:t xml:space="preserve"> составила</w:t>
      </w:r>
      <w:r w:rsidR="00D82F76" w:rsidRPr="00BA053F">
        <w:rPr>
          <w:sz w:val="28"/>
          <w:szCs w:val="28"/>
        </w:rPr>
        <w:t xml:space="preserve"> </w:t>
      </w:r>
      <w:r w:rsidR="00B41155" w:rsidRPr="00BA053F">
        <w:rPr>
          <w:sz w:val="28"/>
          <w:szCs w:val="28"/>
        </w:rPr>
        <w:t>38944,6</w:t>
      </w:r>
      <w:r w:rsidRPr="00BA053F">
        <w:rPr>
          <w:sz w:val="28"/>
          <w:szCs w:val="28"/>
        </w:rPr>
        <w:t xml:space="preserve"> тыс.руб., </w:t>
      </w:r>
      <w:r w:rsidR="00D82F76" w:rsidRPr="00BA053F">
        <w:rPr>
          <w:sz w:val="28"/>
          <w:szCs w:val="28"/>
        </w:rPr>
        <w:t>на 01.</w:t>
      </w:r>
      <w:r w:rsidR="00D3254D" w:rsidRPr="00BA053F">
        <w:rPr>
          <w:sz w:val="28"/>
          <w:szCs w:val="28"/>
        </w:rPr>
        <w:t>0</w:t>
      </w:r>
      <w:r w:rsidR="00373334" w:rsidRPr="00BA053F">
        <w:rPr>
          <w:sz w:val="28"/>
          <w:szCs w:val="28"/>
        </w:rPr>
        <w:t>7</w:t>
      </w:r>
      <w:r w:rsidR="00D82F76" w:rsidRPr="00BA053F">
        <w:rPr>
          <w:sz w:val="28"/>
          <w:szCs w:val="28"/>
        </w:rPr>
        <w:t>.</w:t>
      </w:r>
      <w:r w:rsidR="00454276" w:rsidRPr="00BA053F">
        <w:rPr>
          <w:sz w:val="28"/>
          <w:szCs w:val="28"/>
        </w:rPr>
        <w:t>201</w:t>
      </w:r>
      <w:r w:rsidR="00D3254D" w:rsidRPr="00BA053F">
        <w:rPr>
          <w:sz w:val="28"/>
          <w:szCs w:val="28"/>
        </w:rPr>
        <w:t>7</w:t>
      </w:r>
      <w:r w:rsidR="00D82F76" w:rsidRPr="00BA053F">
        <w:rPr>
          <w:sz w:val="28"/>
          <w:szCs w:val="28"/>
        </w:rPr>
        <w:t xml:space="preserve"> – </w:t>
      </w:r>
      <w:r w:rsidR="00373334" w:rsidRPr="00BA053F">
        <w:rPr>
          <w:sz w:val="28"/>
          <w:szCs w:val="28"/>
        </w:rPr>
        <w:t>30605,3</w:t>
      </w:r>
      <w:r w:rsidR="008E00C7" w:rsidRPr="00BA053F">
        <w:rPr>
          <w:sz w:val="28"/>
          <w:szCs w:val="28"/>
        </w:rPr>
        <w:t xml:space="preserve"> </w:t>
      </w:r>
      <w:r w:rsidR="00D82F76" w:rsidRPr="00BA053F">
        <w:rPr>
          <w:sz w:val="28"/>
          <w:szCs w:val="28"/>
        </w:rPr>
        <w:t xml:space="preserve">тыс.руб., </w:t>
      </w:r>
      <w:r w:rsidRPr="00BA053F">
        <w:rPr>
          <w:sz w:val="28"/>
          <w:szCs w:val="28"/>
        </w:rPr>
        <w:t xml:space="preserve">т.е. </w:t>
      </w:r>
      <w:r w:rsidR="003F5F31" w:rsidRPr="00BA053F">
        <w:rPr>
          <w:sz w:val="28"/>
          <w:szCs w:val="28"/>
        </w:rPr>
        <w:t>за перв</w:t>
      </w:r>
      <w:r w:rsidR="00373334" w:rsidRPr="00BA053F">
        <w:rPr>
          <w:sz w:val="28"/>
          <w:szCs w:val="28"/>
        </w:rPr>
        <w:t>ое</w:t>
      </w:r>
      <w:r w:rsidR="003F5F31" w:rsidRPr="00BA053F">
        <w:rPr>
          <w:sz w:val="28"/>
          <w:szCs w:val="28"/>
        </w:rPr>
        <w:t xml:space="preserve"> </w:t>
      </w:r>
      <w:r w:rsidR="00373334" w:rsidRPr="00BA053F">
        <w:rPr>
          <w:sz w:val="28"/>
          <w:szCs w:val="28"/>
        </w:rPr>
        <w:t>полугодие</w:t>
      </w:r>
      <w:r w:rsidR="003F5F31" w:rsidRPr="00BA053F">
        <w:rPr>
          <w:sz w:val="28"/>
          <w:szCs w:val="28"/>
        </w:rPr>
        <w:t xml:space="preserve"> </w:t>
      </w:r>
      <w:r w:rsidRPr="00BA053F">
        <w:rPr>
          <w:sz w:val="28"/>
          <w:szCs w:val="28"/>
        </w:rPr>
        <w:t xml:space="preserve">кредиторская задолженность </w:t>
      </w:r>
      <w:r w:rsidR="00373334" w:rsidRPr="00BA053F">
        <w:rPr>
          <w:sz w:val="28"/>
          <w:szCs w:val="28"/>
        </w:rPr>
        <w:t>уменьшилась</w:t>
      </w:r>
      <w:r w:rsidRPr="00BA053F">
        <w:rPr>
          <w:sz w:val="28"/>
          <w:szCs w:val="28"/>
        </w:rPr>
        <w:t xml:space="preserve"> на </w:t>
      </w:r>
      <w:r w:rsidR="00373334" w:rsidRPr="00BA053F">
        <w:rPr>
          <w:sz w:val="28"/>
          <w:szCs w:val="28"/>
        </w:rPr>
        <w:t>8339,3</w:t>
      </w:r>
      <w:r w:rsidRPr="00BA053F">
        <w:rPr>
          <w:sz w:val="28"/>
          <w:szCs w:val="28"/>
        </w:rPr>
        <w:t xml:space="preserve"> тыс.руб</w:t>
      </w:r>
      <w:r w:rsidR="00D20BD0" w:rsidRPr="00BA053F">
        <w:rPr>
          <w:sz w:val="28"/>
          <w:szCs w:val="28"/>
        </w:rPr>
        <w:t>.</w:t>
      </w:r>
    </w:p>
    <w:p w:rsidR="00A435C7" w:rsidRPr="00BA053F" w:rsidRDefault="00CE5986" w:rsidP="00CE5986">
      <w:pPr>
        <w:ind w:firstLine="540"/>
        <w:jc w:val="both"/>
        <w:rPr>
          <w:sz w:val="28"/>
          <w:szCs w:val="28"/>
        </w:rPr>
      </w:pPr>
      <w:r w:rsidRPr="00BA053F">
        <w:rPr>
          <w:sz w:val="28"/>
          <w:szCs w:val="28"/>
        </w:rPr>
        <w:t xml:space="preserve"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</w:t>
      </w:r>
      <w:r w:rsidR="00310833" w:rsidRPr="00BA053F">
        <w:rPr>
          <w:sz w:val="28"/>
          <w:szCs w:val="28"/>
        </w:rPr>
        <w:t>за первое полугодие 2017 года</w:t>
      </w:r>
      <w:r w:rsidRPr="00BA053F">
        <w:rPr>
          <w:sz w:val="28"/>
          <w:szCs w:val="28"/>
        </w:rPr>
        <w:t xml:space="preserve"> (по консолидированному бюджету Мокшанского района) прилагаются.</w:t>
      </w:r>
    </w:p>
    <w:p w:rsidR="00984419" w:rsidRPr="00BA053F" w:rsidRDefault="00984419">
      <w:pPr>
        <w:ind w:firstLine="360"/>
        <w:jc w:val="both"/>
        <w:rPr>
          <w:b/>
          <w:bCs/>
          <w:sz w:val="28"/>
          <w:szCs w:val="28"/>
        </w:rPr>
      </w:pPr>
    </w:p>
    <w:p w:rsidR="00F71460" w:rsidRPr="00BA053F" w:rsidRDefault="00701531">
      <w:pPr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Зам. н</w:t>
      </w:r>
      <w:r w:rsidR="00C602B9" w:rsidRPr="00BA053F">
        <w:rPr>
          <w:b/>
          <w:bCs/>
          <w:sz w:val="28"/>
          <w:szCs w:val="28"/>
        </w:rPr>
        <w:t>ачальник</w:t>
      </w:r>
      <w:r>
        <w:rPr>
          <w:b/>
          <w:bCs/>
          <w:sz w:val="28"/>
          <w:szCs w:val="28"/>
        </w:rPr>
        <w:t>а</w:t>
      </w:r>
      <w:r w:rsidR="00F71460" w:rsidRPr="00BA053F">
        <w:rPr>
          <w:b/>
          <w:bCs/>
          <w:sz w:val="28"/>
          <w:szCs w:val="28"/>
        </w:rPr>
        <w:t xml:space="preserve"> финансового управления</w:t>
      </w:r>
    </w:p>
    <w:p w:rsidR="00F71460" w:rsidRPr="00BA053F" w:rsidRDefault="00F71460">
      <w:pPr>
        <w:ind w:firstLine="360"/>
        <w:jc w:val="both"/>
        <w:rPr>
          <w:b/>
          <w:bCs/>
          <w:sz w:val="28"/>
          <w:szCs w:val="28"/>
        </w:rPr>
      </w:pPr>
      <w:r w:rsidRPr="00BA053F">
        <w:rPr>
          <w:b/>
          <w:bCs/>
          <w:sz w:val="28"/>
          <w:szCs w:val="28"/>
        </w:rPr>
        <w:t xml:space="preserve">администрации Мокшанского района              </w:t>
      </w:r>
      <w:r w:rsidR="004065EC" w:rsidRPr="00BA053F">
        <w:rPr>
          <w:b/>
          <w:bCs/>
          <w:sz w:val="28"/>
          <w:szCs w:val="28"/>
        </w:rPr>
        <w:t xml:space="preserve">                    </w:t>
      </w:r>
      <w:r w:rsidR="00701531">
        <w:rPr>
          <w:b/>
          <w:bCs/>
          <w:sz w:val="28"/>
          <w:szCs w:val="28"/>
        </w:rPr>
        <w:t>А.В.Лысов</w:t>
      </w:r>
    </w:p>
    <w:p w:rsidR="003630C4" w:rsidRPr="00BA053F" w:rsidRDefault="003630C4">
      <w:pPr>
        <w:ind w:firstLine="360"/>
        <w:jc w:val="both"/>
        <w:rPr>
          <w:b/>
          <w:bCs/>
          <w:sz w:val="28"/>
          <w:szCs w:val="28"/>
        </w:rPr>
      </w:pPr>
    </w:p>
    <w:sectPr w:rsidR="003630C4" w:rsidRPr="00BA053F" w:rsidSect="006217A3">
      <w:footerReference w:type="default" r:id="rId8"/>
      <w:pgSz w:w="11906" w:h="16838"/>
      <w:pgMar w:top="567" w:right="707" w:bottom="107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57C" w:rsidRDefault="0042157C">
      <w:r>
        <w:separator/>
      </w:r>
    </w:p>
  </w:endnote>
  <w:endnote w:type="continuationSeparator" w:id="0">
    <w:p w:rsidR="0042157C" w:rsidRDefault="0042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05" w:rsidRPr="001813D5" w:rsidRDefault="003729C0" w:rsidP="005C59AF">
    <w:pPr>
      <w:pStyle w:val="a5"/>
      <w:framePr w:wrap="auto" w:vAnchor="text" w:hAnchor="margin" w:xAlign="right" w:y="1"/>
      <w:rPr>
        <w:rStyle w:val="a7"/>
        <w:b w:val="0"/>
        <w:bCs w:val="0"/>
        <w:i w:val="0"/>
        <w:iCs w:val="0"/>
        <w:sz w:val="20"/>
        <w:szCs w:val="20"/>
      </w:rPr>
    </w:pPr>
    <w:r w:rsidRPr="001813D5">
      <w:rPr>
        <w:rStyle w:val="a7"/>
        <w:b w:val="0"/>
        <w:bCs w:val="0"/>
        <w:i w:val="0"/>
        <w:iCs w:val="0"/>
        <w:sz w:val="20"/>
        <w:szCs w:val="20"/>
      </w:rPr>
      <w:fldChar w:fldCharType="begin"/>
    </w:r>
    <w:r w:rsidR="00DF5D05" w:rsidRPr="001813D5">
      <w:rPr>
        <w:rStyle w:val="a7"/>
        <w:b w:val="0"/>
        <w:bCs w:val="0"/>
        <w:i w:val="0"/>
        <w:iCs w:val="0"/>
        <w:sz w:val="20"/>
        <w:szCs w:val="20"/>
      </w:rPr>
      <w:instrText xml:space="preserve">PAGE  </w:instrText>
    </w:r>
    <w:r w:rsidRPr="001813D5">
      <w:rPr>
        <w:rStyle w:val="a7"/>
        <w:b w:val="0"/>
        <w:bCs w:val="0"/>
        <w:i w:val="0"/>
        <w:iCs w:val="0"/>
        <w:sz w:val="20"/>
        <w:szCs w:val="20"/>
      </w:rPr>
      <w:fldChar w:fldCharType="separate"/>
    </w:r>
    <w:r w:rsidR="00701531">
      <w:rPr>
        <w:rStyle w:val="a7"/>
        <w:b w:val="0"/>
        <w:bCs w:val="0"/>
        <w:i w:val="0"/>
        <w:iCs w:val="0"/>
        <w:noProof/>
        <w:sz w:val="20"/>
        <w:szCs w:val="20"/>
      </w:rPr>
      <w:t>2</w:t>
    </w:r>
    <w:r w:rsidRPr="001813D5">
      <w:rPr>
        <w:rStyle w:val="a7"/>
        <w:b w:val="0"/>
        <w:bCs w:val="0"/>
        <w:i w:val="0"/>
        <w:iCs w:val="0"/>
        <w:sz w:val="20"/>
        <w:szCs w:val="20"/>
      </w:rPr>
      <w:fldChar w:fldCharType="end"/>
    </w:r>
  </w:p>
  <w:p w:rsidR="00DF5D05" w:rsidRDefault="00DF5D0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57C" w:rsidRDefault="0042157C">
      <w:r>
        <w:separator/>
      </w:r>
    </w:p>
  </w:footnote>
  <w:footnote w:type="continuationSeparator" w:id="0">
    <w:p w:rsidR="0042157C" w:rsidRDefault="004215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B92"/>
    <w:rsid w:val="00001CA9"/>
    <w:rsid w:val="0000457C"/>
    <w:rsid w:val="00005621"/>
    <w:rsid w:val="00020824"/>
    <w:rsid w:val="000231E4"/>
    <w:rsid w:val="000260F4"/>
    <w:rsid w:val="00026859"/>
    <w:rsid w:val="00027C7D"/>
    <w:rsid w:val="00031129"/>
    <w:rsid w:val="0003327F"/>
    <w:rsid w:val="00054990"/>
    <w:rsid w:val="00071682"/>
    <w:rsid w:val="0007583C"/>
    <w:rsid w:val="00083EBB"/>
    <w:rsid w:val="0009251E"/>
    <w:rsid w:val="00093224"/>
    <w:rsid w:val="00095224"/>
    <w:rsid w:val="000A1956"/>
    <w:rsid w:val="000A2E11"/>
    <w:rsid w:val="000A7908"/>
    <w:rsid w:val="000B540B"/>
    <w:rsid w:val="000D0811"/>
    <w:rsid w:val="000D2485"/>
    <w:rsid w:val="000E3807"/>
    <w:rsid w:val="000F4515"/>
    <w:rsid w:val="000F7D16"/>
    <w:rsid w:val="001030E5"/>
    <w:rsid w:val="00105405"/>
    <w:rsid w:val="00111E97"/>
    <w:rsid w:val="0013584A"/>
    <w:rsid w:val="0014201E"/>
    <w:rsid w:val="0014239C"/>
    <w:rsid w:val="0015011A"/>
    <w:rsid w:val="001545FE"/>
    <w:rsid w:val="00155CAF"/>
    <w:rsid w:val="001572D5"/>
    <w:rsid w:val="00167DB9"/>
    <w:rsid w:val="001813D5"/>
    <w:rsid w:val="00182325"/>
    <w:rsid w:val="0018634B"/>
    <w:rsid w:val="00186C09"/>
    <w:rsid w:val="0018767F"/>
    <w:rsid w:val="00190577"/>
    <w:rsid w:val="001A01EC"/>
    <w:rsid w:val="001A1BCA"/>
    <w:rsid w:val="001A1C99"/>
    <w:rsid w:val="001B0A7B"/>
    <w:rsid w:val="001C08E3"/>
    <w:rsid w:val="001C1C5B"/>
    <w:rsid w:val="001C2393"/>
    <w:rsid w:val="001E07EC"/>
    <w:rsid w:val="001E53E0"/>
    <w:rsid w:val="001E7F73"/>
    <w:rsid w:val="001F490A"/>
    <w:rsid w:val="001F4BDC"/>
    <w:rsid w:val="00204092"/>
    <w:rsid w:val="00217C9F"/>
    <w:rsid w:val="00221654"/>
    <w:rsid w:val="0023172E"/>
    <w:rsid w:val="002339D3"/>
    <w:rsid w:val="00236063"/>
    <w:rsid w:val="00241CE1"/>
    <w:rsid w:val="0024331C"/>
    <w:rsid w:val="00243569"/>
    <w:rsid w:val="002478F0"/>
    <w:rsid w:val="00253453"/>
    <w:rsid w:val="002566BD"/>
    <w:rsid w:val="00272049"/>
    <w:rsid w:val="00277255"/>
    <w:rsid w:val="0028117C"/>
    <w:rsid w:val="00283A4E"/>
    <w:rsid w:val="0029023A"/>
    <w:rsid w:val="002909CE"/>
    <w:rsid w:val="00290F3F"/>
    <w:rsid w:val="0029140C"/>
    <w:rsid w:val="00297141"/>
    <w:rsid w:val="00297796"/>
    <w:rsid w:val="00297A9E"/>
    <w:rsid w:val="002A242A"/>
    <w:rsid w:val="002D0C43"/>
    <w:rsid w:val="002D2CC8"/>
    <w:rsid w:val="002D4780"/>
    <w:rsid w:val="002D7225"/>
    <w:rsid w:val="002E2955"/>
    <w:rsid w:val="002E6561"/>
    <w:rsid w:val="002E7E50"/>
    <w:rsid w:val="002F3A74"/>
    <w:rsid w:val="002F629B"/>
    <w:rsid w:val="00300C72"/>
    <w:rsid w:val="003015E7"/>
    <w:rsid w:val="00302FAC"/>
    <w:rsid w:val="00304EC3"/>
    <w:rsid w:val="0030516B"/>
    <w:rsid w:val="00310833"/>
    <w:rsid w:val="00311837"/>
    <w:rsid w:val="0031516E"/>
    <w:rsid w:val="00324F97"/>
    <w:rsid w:val="0033456D"/>
    <w:rsid w:val="00342095"/>
    <w:rsid w:val="00343D74"/>
    <w:rsid w:val="00344670"/>
    <w:rsid w:val="00345018"/>
    <w:rsid w:val="00345BAD"/>
    <w:rsid w:val="00353944"/>
    <w:rsid w:val="003630C4"/>
    <w:rsid w:val="003729C0"/>
    <w:rsid w:val="00373334"/>
    <w:rsid w:val="00373568"/>
    <w:rsid w:val="00374AA1"/>
    <w:rsid w:val="003773F3"/>
    <w:rsid w:val="00380856"/>
    <w:rsid w:val="0038332A"/>
    <w:rsid w:val="0039152D"/>
    <w:rsid w:val="00391BF3"/>
    <w:rsid w:val="00391D59"/>
    <w:rsid w:val="003923D8"/>
    <w:rsid w:val="00392950"/>
    <w:rsid w:val="003A0DB8"/>
    <w:rsid w:val="003A12ED"/>
    <w:rsid w:val="003B5BF2"/>
    <w:rsid w:val="003C09CA"/>
    <w:rsid w:val="003C46CB"/>
    <w:rsid w:val="003C60BB"/>
    <w:rsid w:val="003C6DC0"/>
    <w:rsid w:val="003D1C07"/>
    <w:rsid w:val="003D6064"/>
    <w:rsid w:val="003E5D5E"/>
    <w:rsid w:val="003F0505"/>
    <w:rsid w:val="003F5F31"/>
    <w:rsid w:val="00402DFE"/>
    <w:rsid w:val="004065EC"/>
    <w:rsid w:val="0042157C"/>
    <w:rsid w:val="00427984"/>
    <w:rsid w:val="00427D13"/>
    <w:rsid w:val="0043182A"/>
    <w:rsid w:val="0043345F"/>
    <w:rsid w:val="004402B8"/>
    <w:rsid w:val="00443A46"/>
    <w:rsid w:val="00451DED"/>
    <w:rsid w:val="00454276"/>
    <w:rsid w:val="00455E71"/>
    <w:rsid w:val="00457824"/>
    <w:rsid w:val="004647B5"/>
    <w:rsid w:val="0047757E"/>
    <w:rsid w:val="00480457"/>
    <w:rsid w:val="004852FC"/>
    <w:rsid w:val="004856B1"/>
    <w:rsid w:val="004967EB"/>
    <w:rsid w:val="00497D3E"/>
    <w:rsid w:val="004A1656"/>
    <w:rsid w:val="004A570C"/>
    <w:rsid w:val="004A794B"/>
    <w:rsid w:val="004C38F6"/>
    <w:rsid w:val="004D3EC3"/>
    <w:rsid w:val="004D5B8F"/>
    <w:rsid w:val="004D5BF6"/>
    <w:rsid w:val="004D6E0A"/>
    <w:rsid w:val="004F1D01"/>
    <w:rsid w:val="004F7733"/>
    <w:rsid w:val="0050599E"/>
    <w:rsid w:val="005059D4"/>
    <w:rsid w:val="00507CAD"/>
    <w:rsid w:val="00510738"/>
    <w:rsid w:val="00513797"/>
    <w:rsid w:val="00513BC3"/>
    <w:rsid w:val="005164D1"/>
    <w:rsid w:val="00523EB4"/>
    <w:rsid w:val="00526DB8"/>
    <w:rsid w:val="005276D5"/>
    <w:rsid w:val="00532EA1"/>
    <w:rsid w:val="005332B6"/>
    <w:rsid w:val="00540626"/>
    <w:rsid w:val="00542F20"/>
    <w:rsid w:val="00556D3F"/>
    <w:rsid w:val="0057714B"/>
    <w:rsid w:val="00587C53"/>
    <w:rsid w:val="0059206E"/>
    <w:rsid w:val="00594F76"/>
    <w:rsid w:val="005A6864"/>
    <w:rsid w:val="005B7533"/>
    <w:rsid w:val="005C0C2B"/>
    <w:rsid w:val="005C3068"/>
    <w:rsid w:val="005C59AF"/>
    <w:rsid w:val="005D2049"/>
    <w:rsid w:val="005D6A9F"/>
    <w:rsid w:val="005E1074"/>
    <w:rsid w:val="005E19B0"/>
    <w:rsid w:val="005E74C5"/>
    <w:rsid w:val="005F3BF2"/>
    <w:rsid w:val="005F7E51"/>
    <w:rsid w:val="00610743"/>
    <w:rsid w:val="00610B44"/>
    <w:rsid w:val="0061288B"/>
    <w:rsid w:val="006131FB"/>
    <w:rsid w:val="00613DBA"/>
    <w:rsid w:val="0061516B"/>
    <w:rsid w:val="006217A3"/>
    <w:rsid w:val="00626F31"/>
    <w:rsid w:val="006577D6"/>
    <w:rsid w:val="00661D4E"/>
    <w:rsid w:val="00663BCE"/>
    <w:rsid w:val="00663D21"/>
    <w:rsid w:val="0066445F"/>
    <w:rsid w:val="006705D9"/>
    <w:rsid w:val="006720B9"/>
    <w:rsid w:val="0068088A"/>
    <w:rsid w:val="00680B9D"/>
    <w:rsid w:val="00682C48"/>
    <w:rsid w:val="00683214"/>
    <w:rsid w:val="00690689"/>
    <w:rsid w:val="0069196B"/>
    <w:rsid w:val="006958BE"/>
    <w:rsid w:val="006959BE"/>
    <w:rsid w:val="006A0E30"/>
    <w:rsid w:val="006A246B"/>
    <w:rsid w:val="006A2659"/>
    <w:rsid w:val="006A5E27"/>
    <w:rsid w:val="006B1C92"/>
    <w:rsid w:val="006B7567"/>
    <w:rsid w:val="006E1988"/>
    <w:rsid w:val="006F02CD"/>
    <w:rsid w:val="006F55B6"/>
    <w:rsid w:val="006F5BED"/>
    <w:rsid w:val="00701531"/>
    <w:rsid w:val="00703698"/>
    <w:rsid w:val="0070757A"/>
    <w:rsid w:val="00710D72"/>
    <w:rsid w:val="00711807"/>
    <w:rsid w:val="007163D8"/>
    <w:rsid w:val="00716DD6"/>
    <w:rsid w:val="00722473"/>
    <w:rsid w:val="007247F4"/>
    <w:rsid w:val="0073229A"/>
    <w:rsid w:val="00732567"/>
    <w:rsid w:val="00733A74"/>
    <w:rsid w:val="007349A5"/>
    <w:rsid w:val="00740920"/>
    <w:rsid w:val="00743D90"/>
    <w:rsid w:val="00744628"/>
    <w:rsid w:val="00744BCE"/>
    <w:rsid w:val="00750AD2"/>
    <w:rsid w:val="00760B38"/>
    <w:rsid w:val="007662FE"/>
    <w:rsid w:val="0077448B"/>
    <w:rsid w:val="00776B74"/>
    <w:rsid w:val="00782704"/>
    <w:rsid w:val="007848C5"/>
    <w:rsid w:val="00784C0E"/>
    <w:rsid w:val="00786276"/>
    <w:rsid w:val="00786E47"/>
    <w:rsid w:val="007900CA"/>
    <w:rsid w:val="00791E57"/>
    <w:rsid w:val="00793E47"/>
    <w:rsid w:val="00795878"/>
    <w:rsid w:val="007A2DD6"/>
    <w:rsid w:val="007A7616"/>
    <w:rsid w:val="007B1D20"/>
    <w:rsid w:val="007B3E01"/>
    <w:rsid w:val="007C0973"/>
    <w:rsid w:val="007C1383"/>
    <w:rsid w:val="007C35C8"/>
    <w:rsid w:val="007C5BD9"/>
    <w:rsid w:val="007D2A0C"/>
    <w:rsid w:val="007D705E"/>
    <w:rsid w:val="007E07E0"/>
    <w:rsid w:val="007E3DF7"/>
    <w:rsid w:val="007E7AA9"/>
    <w:rsid w:val="007F1832"/>
    <w:rsid w:val="007F22EE"/>
    <w:rsid w:val="007F45DC"/>
    <w:rsid w:val="00805647"/>
    <w:rsid w:val="00807D2C"/>
    <w:rsid w:val="00810B61"/>
    <w:rsid w:val="008125C6"/>
    <w:rsid w:val="0081353B"/>
    <w:rsid w:val="00815A6E"/>
    <w:rsid w:val="00830E6B"/>
    <w:rsid w:val="00843F47"/>
    <w:rsid w:val="0084740E"/>
    <w:rsid w:val="00852D25"/>
    <w:rsid w:val="008617F0"/>
    <w:rsid w:val="00862D2B"/>
    <w:rsid w:val="00870985"/>
    <w:rsid w:val="00872452"/>
    <w:rsid w:val="00883E9A"/>
    <w:rsid w:val="00893C0F"/>
    <w:rsid w:val="008B4535"/>
    <w:rsid w:val="008C3C12"/>
    <w:rsid w:val="008D197F"/>
    <w:rsid w:val="008D30F0"/>
    <w:rsid w:val="008E00C7"/>
    <w:rsid w:val="008E02E8"/>
    <w:rsid w:val="008E089F"/>
    <w:rsid w:val="008E6AF2"/>
    <w:rsid w:val="008F355D"/>
    <w:rsid w:val="00906F23"/>
    <w:rsid w:val="00934896"/>
    <w:rsid w:val="00940BAB"/>
    <w:rsid w:val="00941BC8"/>
    <w:rsid w:val="00942EFF"/>
    <w:rsid w:val="00946812"/>
    <w:rsid w:val="00947CB9"/>
    <w:rsid w:val="00963302"/>
    <w:rsid w:val="00964EB1"/>
    <w:rsid w:val="00973115"/>
    <w:rsid w:val="0097752A"/>
    <w:rsid w:val="00981BD6"/>
    <w:rsid w:val="00984419"/>
    <w:rsid w:val="009855D1"/>
    <w:rsid w:val="0099242A"/>
    <w:rsid w:val="009977F3"/>
    <w:rsid w:val="009A52FD"/>
    <w:rsid w:val="009B30B6"/>
    <w:rsid w:val="009C0DAC"/>
    <w:rsid w:val="009D29B9"/>
    <w:rsid w:val="009D3079"/>
    <w:rsid w:val="009E0F9D"/>
    <w:rsid w:val="009E4061"/>
    <w:rsid w:val="009E44D8"/>
    <w:rsid w:val="009E71E2"/>
    <w:rsid w:val="009E736E"/>
    <w:rsid w:val="00A000AC"/>
    <w:rsid w:val="00A01B77"/>
    <w:rsid w:val="00A02659"/>
    <w:rsid w:val="00A0268F"/>
    <w:rsid w:val="00A03E31"/>
    <w:rsid w:val="00A06BFB"/>
    <w:rsid w:val="00A07A96"/>
    <w:rsid w:val="00A07E30"/>
    <w:rsid w:val="00A32A92"/>
    <w:rsid w:val="00A41509"/>
    <w:rsid w:val="00A42F5D"/>
    <w:rsid w:val="00A435C7"/>
    <w:rsid w:val="00A535D6"/>
    <w:rsid w:val="00A60C18"/>
    <w:rsid w:val="00A6178B"/>
    <w:rsid w:val="00A745CB"/>
    <w:rsid w:val="00AA269E"/>
    <w:rsid w:val="00AB5F03"/>
    <w:rsid w:val="00AB7ED7"/>
    <w:rsid w:val="00AC6542"/>
    <w:rsid w:val="00AD482F"/>
    <w:rsid w:val="00AE3D8F"/>
    <w:rsid w:val="00AE55B6"/>
    <w:rsid w:val="00AE62BF"/>
    <w:rsid w:val="00AF4357"/>
    <w:rsid w:val="00B042C4"/>
    <w:rsid w:val="00B04E85"/>
    <w:rsid w:val="00B07294"/>
    <w:rsid w:val="00B14202"/>
    <w:rsid w:val="00B26570"/>
    <w:rsid w:val="00B41155"/>
    <w:rsid w:val="00B43F62"/>
    <w:rsid w:val="00B4622A"/>
    <w:rsid w:val="00B73C94"/>
    <w:rsid w:val="00B74D39"/>
    <w:rsid w:val="00B75C10"/>
    <w:rsid w:val="00B769B1"/>
    <w:rsid w:val="00B831B8"/>
    <w:rsid w:val="00B83316"/>
    <w:rsid w:val="00B87876"/>
    <w:rsid w:val="00B87A88"/>
    <w:rsid w:val="00B87C17"/>
    <w:rsid w:val="00B912A5"/>
    <w:rsid w:val="00B96805"/>
    <w:rsid w:val="00BA053F"/>
    <w:rsid w:val="00BA2181"/>
    <w:rsid w:val="00BB2842"/>
    <w:rsid w:val="00BB3F68"/>
    <w:rsid w:val="00BB6AB9"/>
    <w:rsid w:val="00BC00BD"/>
    <w:rsid w:val="00BC1017"/>
    <w:rsid w:val="00BD27D8"/>
    <w:rsid w:val="00BD2D4F"/>
    <w:rsid w:val="00BD5711"/>
    <w:rsid w:val="00BD6BB2"/>
    <w:rsid w:val="00BD6C23"/>
    <w:rsid w:val="00BD7987"/>
    <w:rsid w:val="00BE05B7"/>
    <w:rsid w:val="00BF69B8"/>
    <w:rsid w:val="00C05027"/>
    <w:rsid w:val="00C05E51"/>
    <w:rsid w:val="00C06A8A"/>
    <w:rsid w:val="00C07FE1"/>
    <w:rsid w:val="00C10348"/>
    <w:rsid w:val="00C14987"/>
    <w:rsid w:val="00C159EA"/>
    <w:rsid w:val="00C16D65"/>
    <w:rsid w:val="00C16F26"/>
    <w:rsid w:val="00C30F71"/>
    <w:rsid w:val="00C314A8"/>
    <w:rsid w:val="00C47A20"/>
    <w:rsid w:val="00C55AC6"/>
    <w:rsid w:val="00C602B9"/>
    <w:rsid w:val="00C663C4"/>
    <w:rsid w:val="00C67213"/>
    <w:rsid w:val="00C7031C"/>
    <w:rsid w:val="00C7213F"/>
    <w:rsid w:val="00C77E81"/>
    <w:rsid w:val="00C825F5"/>
    <w:rsid w:val="00C85EB5"/>
    <w:rsid w:val="00C87040"/>
    <w:rsid w:val="00C875AE"/>
    <w:rsid w:val="00C87805"/>
    <w:rsid w:val="00C87BC4"/>
    <w:rsid w:val="00C9525C"/>
    <w:rsid w:val="00CA5159"/>
    <w:rsid w:val="00CA6166"/>
    <w:rsid w:val="00CA642E"/>
    <w:rsid w:val="00CA6A03"/>
    <w:rsid w:val="00CB0256"/>
    <w:rsid w:val="00CB110D"/>
    <w:rsid w:val="00CB7873"/>
    <w:rsid w:val="00CC284D"/>
    <w:rsid w:val="00CC66CF"/>
    <w:rsid w:val="00CD3C95"/>
    <w:rsid w:val="00CD7975"/>
    <w:rsid w:val="00CE15C3"/>
    <w:rsid w:val="00CE1E73"/>
    <w:rsid w:val="00CE5628"/>
    <w:rsid w:val="00CE5986"/>
    <w:rsid w:val="00CE6B24"/>
    <w:rsid w:val="00CF3C9F"/>
    <w:rsid w:val="00CF7EE5"/>
    <w:rsid w:val="00D00DFF"/>
    <w:rsid w:val="00D01ACA"/>
    <w:rsid w:val="00D06F45"/>
    <w:rsid w:val="00D17BB1"/>
    <w:rsid w:val="00D20BD0"/>
    <w:rsid w:val="00D26C75"/>
    <w:rsid w:val="00D311D0"/>
    <w:rsid w:val="00D3254D"/>
    <w:rsid w:val="00D40F63"/>
    <w:rsid w:val="00D5248C"/>
    <w:rsid w:val="00D559C2"/>
    <w:rsid w:val="00D56351"/>
    <w:rsid w:val="00D56BD4"/>
    <w:rsid w:val="00D61B92"/>
    <w:rsid w:val="00D63C7E"/>
    <w:rsid w:val="00D672E1"/>
    <w:rsid w:val="00D779C7"/>
    <w:rsid w:val="00D81C53"/>
    <w:rsid w:val="00D82117"/>
    <w:rsid w:val="00D82F76"/>
    <w:rsid w:val="00DA1823"/>
    <w:rsid w:val="00DB5DE1"/>
    <w:rsid w:val="00DC7711"/>
    <w:rsid w:val="00DD07C3"/>
    <w:rsid w:val="00DD2554"/>
    <w:rsid w:val="00DD691D"/>
    <w:rsid w:val="00DE0E0E"/>
    <w:rsid w:val="00DE0EB9"/>
    <w:rsid w:val="00DE758D"/>
    <w:rsid w:val="00DF00A8"/>
    <w:rsid w:val="00DF5D05"/>
    <w:rsid w:val="00DF772B"/>
    <w:rsid w:val="00E054D5"/>
    <w:rsid w:val="00E11895"/>
    <w:rsid w:val="00E228E5"/>
    <w:rsid w:val="00E22DAF"/>
    <w:rsid w:val="00E30A98"/>
    <w:rsid w:val="00E30DE5"/>
    <w:rsid w:val="00E41AE9"/>
    <w:rsid w:val="00E5033C"/>
    <w:rsid w:val="00E54D29"/>
    <w:rsid w:val="00E55FF0"/>
    <w:rsid w:val="00E56C1D"/>
    <w:rsid w:val="00E578CE"/>
    <w:rsid w:val="00E60877"/>
    <w:rsid w:val="00E72A12"/>
    <w:rsid w:val="00E82203"/>
    <w:rsid w:val="00E93A85"/>
    <w:rsid w:val="00EA6A92"/>
    <w:rsid w:val="00EB1E7B"/>
    <w:rsid w:val="00EB5D38"/>
    <w:rsid w:val="00EC2A52"/>
    <w:rsid w:val="00EC54B2"/>
    <w:rsid w:val="00EC615E"/>
    <w:rsid w:val="00ED1EB0"/>
    <w:rsid w:val="00EE4813"/>
    <w:rsid w:val="00EE7E93"/>
    <w:rsid w:val="00EF5781"/>
    <w:rsid w:val="00F03026"/>
    <w:rsid w:val="00F12C73"/>
    <w:rsid w:val="00F220F5"/>
    <w:rsid w:val="00F30B9E"/>
    <w:rsid w:val="00F35F98"/>
    <w:rsid w:val="00F43699"/>
    <w:rsid w:val="00F5193F"/>
    <w:rsid w:val="00F611CA"/>
    <w:rsid w:val="00F67D2F"/>
    <w:rsid w:val="00F71460"/>
    <w:rsid w:val="00F72673"/>
    <w:rsid w:val="00F77C52"/>
    <w:rsid w:val="00F83BA0"/>
    <w:rsid w:val="00F8797E"/>
    <w:rsid w:val="00F93EE3"/>
    <w:rsid w:val="00F95826"/>
    <w:rsid w:val="00F96D4D"/>
    <w:rsid w:val="00F974F5"/>
    <w:rsid w:val="00FA69C1"/>
    <w:rsid w:val="00FA7837"/>
    <w:rsid w:val="00FB0CBA"/>
    <w:rsid w:val="00FB1E68"/>
    <w:rsid w:val="00FB2BC6"/>
    <w:rsid w:val="00FC0B45"/>
    <w:rsid w:val="00FC5060"/>
    <w:rsid w:val="00FC53B2"/>
    <w:rsid w:val="00FC678A"/>
    <w:rsid w:val="00FD5BCE"/>
    <w:rsid w:val="00FE752D"/>
    <w:rsid w:val="00FF0464"/>
    <w:rsid w:val="00FF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3F"/>
  </w:style>
  <w:style w:type="paragraph" w:styleId="10">
    <w:name w:val="heading 1"/>
    <w:basedOn w:val="a"/>
    <w:next w:val="a"/>
    <w:link w:val="11"/>
    <w:uiPriority w:val="99"/>
    <w:qFormat/>
    <w:rsid w:val="00290F3F"/>
    <w:pPr>
      <w:keepNext/>
      <w:ind w:firstLine="360"/>
      <w:jc w:val="both"/>
      <w:outlineLvl w:val="0"/>
    </w:pPr>
    <w:rPr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D61B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290F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90F3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290F3F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290F3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90F3F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290F3F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8">
    <w:name w:val="Body Text Indent"/>
    <w:basedOn w:val="a"/>
    <w:link w:val="a9"/>
    <w:uiPriority w:val="99"/>
    <w:rsid w:val="00D61B9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290F3F"/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825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90F3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A026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90F3F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A026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90F3F"/>
    <w:rPr>
      <w:rFonts w:cs="Times New Roman"/>
      <w:sz w:val="20"/>
      <w:szCs w:val="20"/>
    </w:rPr>
  </w:style>
  <w:style w:type="paragraph" w:customStyle="1" w:styleId="1">
    <w:name w:val="Знак Знак Знак1 Знак Знак Знак Знак"/>
    <w:basedOn w:val="a"/>
    <w:uiPriority w:val="99"/>
    <w:rsid w:val="003D6064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c">
    <w:name w:val="header"/>
    <w:basedOn w:val="a"/>
    <w:link w:val="ad"/>
    <w:uiPriority w:val="99"/>
    <w:rsid w:val="001813D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290F3F"/>
    <w:rPr>
      <w:rFonts w:cs="Times New Roman"/>
      <w:sz w:val="20"/>
      <w:szCs w:val="20"/>
    </w:rPr>
  </w:style>
  <w:style w:type="paragraph" w:customStyle="1" w:styleId="ae">
    <w:name w:val="Знак Знак Знак Знак"/>
    <w:basedOn w:val="a"/>
    <w:uiPriority w:val="99"/>
    <w:rsid w:val="007C1383"/>
    <w:pPr>
      <w:spacing w:after="160" w:line="240" w:lineRule="exact"/>
      <w:jc w:val="both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2">
    <w:name w:val="Знак1 Знак Знак Знак Знак Знак Знак"/>
    <w:basedOn w:val="a"/>
    <w:uiPriority w:val="99"/>
    <w:rsid w:val="0093489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">
    <w:name w:val="Знак"/>
    <w:basedOn w:val="a"/>
    <w:rsid w:val="008E02E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31">
    <w:name w:val="Body Text 3"/>
    <w:basedOn w:val="a"/>
    <w:link w:val="32"/>
    <w:uiPriority w:val="99"/>
    <w:unhideWhenUsed/>
    <w:rsid w:val="00AB5F0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locked/>
    <w:rsid w:val="00AB5F03"/>
    <w:rPr>
      <w:rFonts w:cs="Times New Roman"/>
      <w:sz w:val="16"/>
      <w:szCs w:val="16"/>
    </w:rPr>
  </w:style>
  <w:style w:type="paragraph" w:styleId="af0">
    <w:name w:val="No Spacing"/>
    <w:uiPriority w:val="1"/>
    <w:qFormat/>
    <w:rsid w:val="007F45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BAB88-F0FC-44B6-BC01-86DF9C6C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решению Собрания представителей </vt:lpstr>
    </vt:vector>
  </TitlesOfParts>
  <Company>РФЙФО</Company>
  <LinksUpToDate>false</LinksUpToDate>
  <CharactersWithSpaces>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решению Собрания представителей </dc:title>
  <dc:subject/>
  <dc:creator>Rayon</dc:creator>
  <cp:keywords/>
  <dc:description/>
  <cp:lastModifiedBy>Лысов Александр Валериевич</cp:lastModifiedBy>
  <cp:revision>104</cp:revision>
  <cp:lastPrinted>2017-08-15T07:53:00Z</cp:lastPrinted>
  <dcterms:created xsi:type="dcterms:W3CDTF">2015-05-29T10:07:00Z</dcterms:created>
  <dcterms:modified xsi:type="dcterms:W3CDTF">2017-08-15T07:53:00Z</dcterms:modified>
</cp:coreProperties>
</file>